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before="120" w:lineRule="auto"/>
        <w:ind w:firstLine="5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Hello everyone! Today I would like to talk about the man I admire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 Jinping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Xi Jinping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was born on 15 June 1953. He is a Chinese politician who has served as the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rtl w:val="0"/>
          </w:rPr>
          <w:t xml:space="preserve">general secretary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of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rtl w:val="0"/>
          </w:rPr>
          <w:t xml:space="preserve">Chinese Communist Party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(CCP) and has served as 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rtl w:val="0"/>
          </w:rPr>
          <w:t xml:space="preserve">president of the People's Republic of China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(PRC) since 2013.</w:t>
      </w:r>
    </w:p>
    <w:p w:rsidR="00000000" w:rsidDel="00000000" w:rsidP="00000000" w:rsidRDefault="00000000" w:rsidRPr="00000000" w14:paraId="00000004">
      <w:pPr>
        <w:shd w:fill="ffffff" w:val="clear"/>
        <w:spacing w:after="120" w:before="120" w:lineRule="auto"/>
        <w:ind w:firstLine="84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the son of Chinese Communist veteran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rtl w:val="0"/>
          </w:rPr>
          <w:t xml:space="preserve">Xi Zhongxun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Xi, as a teenager, followed his father to the countryside.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ind w:firstLine="84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China's economy has grown under Xi, with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rtl w:val="0"/>
          </w:rPr>
          <w:t xml:space="preserve">GDP in nominal terms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more than doubling from $8.53 trillion in 2012 to $17.73 trillion in 2021. People have enjoyed the success of growth and lived a happy life.</w:t>
      </w:r>
    </w:p>
    <w:p w:rsidR="00000000" w:rsidDel="00000000" w:rsidP="00000000" w:rsidRDefault="00000000" w:rsidRPr="00000000" w14:paraId="00000006">
      <w:pPr>
        <w:spacing w:after="240" w:before="240" w:lineRule="auto"/>
        <w:ind w:firstLine="320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84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Xi Jinping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because he is as hard-working as an ant when he is serving his people. He is also wise like an owl when he is making changes in China. I hope I can be like him and gain great results. I will study harder to help improve Chinese people’s living.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 </w:t>
    </w:r>
  </w:p>
  <w:p w:rsidR="00000000" w:rsidDel="00000000" w:rsidP="00000000" w:rsidRDefault="00000000" w:rsidRPr="00000000" w14:paraId="0000000A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Cross-subject Learning: Chinese Culture </w:t>
    </w:r>
  </w:p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English Writing Task: People I Admire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0C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   </w:t>
    </w:r>
  </w:p>
  <w:p w:rsidR="00000000" w:rsidDel="00000000" w:rsidP="00000000" w:rsidRDefault="00000000" w:rsidRPr="00000000" w14:paraId="0000000D">
    <w:pPr>
      <w:widowControl w:val="0"/>
      <w:tabs>
        <w:tab w:val="center" w:leader="none" w:pos="4153"/>
        <w:tab w:val="right" w:leader="none" w:pos="8306"/>
      </w:tabs>
      <w:spacing w:line="240" w:lineRule="auto"/>
      <w:jc w:val="left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Class: </w:t>
    </w: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6D01</w:t>
    </w:r>
  </w:p>
  <w:p w:rsidR="00000000" w:rsidDel="00000000" w:rsidP="00000000" w:rsidRDefault="00000000" w:rsidRPr="00000000" w14:paraId="0000000E">
    <w:pPr>
      <w:widowControl w:val="0"/>
      <w:tabs>
        <w:tab w:val="center" w:leader="none" w:pos="4153"/>
        <w:tab w:val="right" w:leader="none" w:pos="8306"/>
      </w:tabs>
      <w:spacing w:line="240" w:lineRule="auto"/>
      <w:jc w:val="left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Name: Chan Tsz-yan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40"/>
        <w:szCs w:val="40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40"/>
        <w:szCs w:val="40"/>
        <w:u w:val="single"/>
        <w:rtl w:val="0"/>
      </w:rPr>
      <w:t xml:space="preserve">People I Admire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widowControl w:val="0"/>
      <w:tabs>
        <w:tab w:val="center" w:leader="none" w:pos="4153"/>
        <w:tab w:val="right" w:leader="none" w:pos="8306"/>
      </w:tabs>
      <w:spacing w:line="240" w:lineRule="auto"/>
      <w:jc w:val="left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en.wikipedia.org/wiki/Gross_domestic_produc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en.wikipedia.org/wiki/Xi_Zhongxun" TargetMode="External"/><Relationship Id="rId5" Type="http://schemas.openxmlformats.org/officeDocument/2006/relationships/styles" Target="styles.xml"/><Relationship Id="rId6" Type="http://schemas.openxmlformats.org/officeDocument/2006/relationships/hyperlink" Target="https://en.wikipedia.org/wiki/General_Secretary_of_the_Chinese_Communist_Party" TargetMode="External"/><Relationship Id="rId7" Type="http://schemas.openxmlformats.org/officeDocument/2006/relationships/hyperlink" Target="https://en.wikipedia.org/wiki/Chinese_Communist_Party" TargetMode="External"/><Relationship Id="rId8" Type="http://schemas.openxmlformats.org/officeDocument/2006/relationships/hyperlink" Target="https://en.wikipedia.org/wiki/President_of_the_People%27s_Republic_of_Ch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