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F8" w:rsidRPr="006D2DAE" w:rsidRDefault="006D2DAE" w:rsidP="006D2DAE">
      <w:pPr>
        <w:jc w:val="center"/>
        <w:rPr>
          <w:sz w:val="32"/>
          <w:u w:val="single"/>
        </w:rPr>
      </w:pPr>
      <w:r w:rsidRPr="006D2DAE">
        <w:rPr>
          <w:rFonts w:ascii="新細明體" w:eastAsia="新細明體" w:hAnsi="新細明體" w:cs="Times New Roman" w:hint="eastAsia"/>
          <w:b/>
          <w:bCs/>
          <w:kern w:val="0"/>
          <w:sz w:val="32"/>
          <w:szCs w:val="24"/>
          <w:u w:val="single"/>
        </w:rPr>
        <w:t>2019年電腦零件價格調查數據紀錄表</w:t>
      </w:r>
    </w:p>
    <w:p w:rsidR="006D2DAE" w:rsidRDefault="006D2DAE"/>
    <w:tbl>
      <w:tblPr>
        <w:tblW w:w="106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3"/>
        <w:gridCol w:w="2030"/>
        <w:gridCol w:w="2030"/>
        <w:gridCol w:w="2031"/>
        <w:gridCol w:w="2006"/>
      </w:tblGrid>
      <w:tr w:rsidR="006D2DAE" w:rsidRPr="006D2DAE" w:rsidTr="006D2DAE">
        <w:trPr>
          <w:trHeight w:val="314"/>
        </w:trPr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/>
                <w:b/>
                <w:bCs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8"/>
                <w:szCs w:val="24"/>
              </w:rPr>
              <w:t>2019年電腦零件價格調查數據紀錄表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b/>
                <w:bCs/>
                <w:kern w:val="0"/>
                <w:sz w:val="28"/>
                <w:szCs w:val="24"/>
              </w:rPr>
            </w:pPr>
          </w:p>
        </w:tc>
      </w:tr>
      <w:tr w:rsidR="006D2DAE" w:rsidRPr="006D2DAE" w:rsidTr="006D2DAE">
        <w:trPr>
          <w:trHeight w:val="314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/>
                <w:kern w:val="0"/>
                <w:sz w:val="28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proofErr w:type="gramStart"/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柏康公司</w:t>
            </w:r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田中公司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普惠公司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平均售價</w:t>
            </w:r>
          </w:p>
        </w:tc>
      </w:tr>
      <w:tr w:rsidR="006D2DAE" w:rsidRPr="006D2DAE" w:rsidTr="006D2DAE">
        <w:trPr>
          <w:trHeight w:val="514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中央處理器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$1,756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$2,130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$1,952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1946.0</w:t>
            </w:r>
          </w:p>
        </w:tc>
      </w:tr>
      <w:tr w:rsidR="006D2DAE" w:rsidRPr="006D2DAE" w:rsidTr="006D2DAE">
        <w:trPr>
          <w:trHeight w:val="514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記憶體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$466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$330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$221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339.0</w:t>
            </w:r>
          </w:p>
        </w:tc>
      </w:tr>
      <w:tr w:rsidR="006D2DAE" w:rsidRPr="006D2DAE" w:rsidTr="006D2DAE">
        <w:trPr>
          <w:trHeight w:val="52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固態硬碟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$558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$372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$432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AE" w:rsidRPr="006D2DAE" w:rsidRDefault="006D2DAE" w:rsidP="006D2DAE">
            <w:pPr>
              <w:widowControl/>
              <w:jc w:val="center"/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</w:pPr>
            <w:r w:rsidRPr="006D2DAE">
              <w:rPr>
                <w:rFonts w:ascii="新細明體" w:eastAsia="新細明體" w:hAnsi="新細明體" w:cs="Times New Roman" w:hint="eastAsia"/>
                <w:kern w:val="0"/>
                <w:sz w:val="28"/>
                <w:szCs w:val="24"/>
              </w:rPr>
              <w:t>454.0</w:t>
            </w:r>
          </w:p>
        </w:tc>
      </w:tr>
    </w:tbl>
    <w:p w:rsidR="006D2DAE" w:rsidRDefault="006D2DAE"/>
    <w:p w:rsidR="006D2DAE" w:rsidRDefault="006D2DAE"/>
    <w:p w:rsidR="006D2DAE" w:rsidRDefault="006D2DAE">
      <w:pPr>
        <w:rPr>
          <w:rFonts w:hint="eastAsia"/>
        </w:rPr>
      </w:pPr>
      <w:r>
        <w:rPr>
          <w:noProof/>
        </w:rPr>
        <w:drawing>
          <wp:inline distT="0" distB="0" distL="0" distR="0" wp14:anchorId="255FF479" wp14:editId="325C1A67">
            <wp:extent cx="6809590" cy="4152265"/>
            <wp:effectExtent l="0" t="0" r="10795" b="63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D2DAE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E"/>
    <w:rsid w:val="00353FF8"/>
    <w:rsid w:val="006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2179"/>
  <w15:chartTrackingRefBased/>
  <w15:docId w15:val="{14EA1A69-B7EB-4BAC-A40D-2285AEA6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032;&#22686;&#36039;&#26009;&#22846;\16-12-2019+christmas%20&#24460;&#20570;&#30340;&#24037;&#20316;\12-1-2020\&#32178;&#38913;&#26356;&#26032;\&#38651;&#33126;&#31185;\2.&#35506;&#31243;&#29305;&#33394;\19-20&#23416;&#29983;&#20316;&#21697;\&#23526;&#32722;&#35430;PT1\5A\&#24050;Check\5A09_PT1BOK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2019</a:t>
            </a:r>
            <a:r>
              <a:rPr lang="zh-TW" altLang="en-US"/>
              <a:t>年電腦零件價格調查數據紀錄表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26159230096237"/>
          <c:y val="0.16768518518518521"/>
          <c:w val="0.85862729658792647"/>
          <c:h val="0.60637321376494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'食品趨勢(2013-15)'!$A$3</c:f>
              <c:strCache>
                <c:ptCount val="1"/>
                <c:pt idx="0">
                  <c:v>中央處理器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'食品趨勢(2013-15)'!$B$2:$D$2</c:f>
              <c:strCache>
                <c:ptCount val="3"/>
                <c:pt idx="0">
                  <c:v>柏康公司</c:v>
                </c:pt>
                <c:pt idx="1">
                  <c:v>田中公司</c:v>
                </c:pt>
                <c:pt idx="2">
                  <c:v>普惠公司</c:v>
                </c:pt>
              </c:strCache>
            </c:strRef>
          </c:cat>
          <c:val>
            <c:numRef>
              <c:f>'食品趨勢(2013-15)'!$B$3:$D$3</c:f>
              <c:numCache>
                <c:formatCode>"$"#,##0;[Red]\-"$"#,##0</c:formatCode>
                <c:ptCount val="3"/>
                <c:pt idx="0">
                  <c:v>1756</c:v>
                </c:pt>
                <c:pt idx="1">
                  <c:v>2130</c:v>
                </c:pt>
                <c:pt idx="2">
                  <c:v>1952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27-4C4F-8BEF-D092662F5741}"/>
            </c:ext>
          </c:extLst>
        </c:ser>
        <c:ser>
          <c:idx val="1"/>
          <c:order val="1"/>
          <c:tx>
            <c:strRef>
              <c:f>'食品趨勢(2013-15)'!$A$4</c:f>
              <c:strCache>
                <c:ptCount val="1"/>
                <c:pt idx="0">
                  <c:v>記憶體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'食品趨勢(2013-15)'!$B$2:$D$2</c:f>
              <c:strCache>
                <c:ptCount val="3"/>
                <c:pt idx="0">
                  <c:v>柏康公司</c:v>
                </c:pt>
                <c:pt idx="1">
                  <c:v>田中公司</c:v>
                </c:pt>
                <c:pt idx="2">
                  <c:v>普惠公司</c:v>
                </c:pt>
              </c:strCache>
            </c:strRef>
          </c:cat>
          <c:val>
            <c:numRef>
              <c:f>'食品趨勢(2013-15)'!$B$4:$D$4</c:f>
              <c:numCache>
                <c:formatCode>"$"#,##0;[Red]\-"$"#,##0</c:formatCode>
                <c:ptCount val="3"/>
                <c:pt idx="0">
                  <c:v>466</c:v>
                </c:pt>
                <c:pt idx="1">
                  <c:v>330</c:v>
                </c:pt>
                <c:pt idx="2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27-4C4F-8BEF-D092662F5741}"/>
            </c:ext>
          </c:extLst>
        </c:ser>
        <c:ser>
          <c:idx val="2"/>
          <c:order val="2"/>
          <c:tx>
            <c:strRef>
              <c:f>'食品趨勢(2013-15)'!$A$5</c:f>
              <c:strCache>
                <c:ptCount val="1"/>
                <c:pt idx="0">
                  <c:v>固態硬碟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'食品趨勢(2013-15)'!$B$2:$D$2</c:f>
              <c:strCache>
                <c:ptCount val="3"/>
                <c:pt idx="0">
                  <c:v>柏康公司</c:v>
                </c:pt>
                <c:pt idx="1">
                  <c:v>田中公司</c:v>
                </c:pt>
                <c:pt idx="2">
                  <c:v>普惠公司</c:v>
                </c:pt>
              </c:strCache>
            </c:strRef>
          </c:cat>
          <c:val>
            <c:numRef>
              <c:f>'食品趨勢(2013-15)'!$B$5:$D$5</c:f>
              <c:numCache>
                <c:formatCode>"$"#,##0;[Red]\-"$"#,##0</c:formatCode>
                <c:ptCount val="3"/>
                <c:pt idx="0">
                  <c:v>558</c:v>
                </c:pt>
                <c:pt idx="1">
                  <c:v>372</c:v>
                </c:pt>
                <c:pt idx="2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27-4C4F-8BEF-D092662F5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6475632"/>
        <c:axId val="1"/>
      </c:barChart>
      <c:catAx>
        <c:axId val="83647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HK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;[Red]\-&quot;$&quot;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HK"/>
          </a:p>
        </c:txPr>
        <c:crossAx val="8364756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H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H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 Lik Hong</dc:creator>
  <cp:keywords/>
  <dc:description/>
  <cp:lastModifiedBy>Koo Lik Hong</cp:lastModifiedBy>
  <cp:revision>1</cp:revision>
  <dcterms:created xsi:type="dcterms:W3CDTF">2020-01-20T05:33:00Z</dcterms:created>
  <dcterms:modified xsi:type="dcterms:W3CDTF">2020-01-20T05:38:00Z</dcterms:modified>
</cp:coreProperties>
</file>